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2021年元旦节前学生干部安全健康宣传教育大会在学校航海学院二楼多媒体召开</w:t>
      </w:r>
    </w:p>
    <w:p>
      <w:pPr>
        <w:jc w:val="center"/>
        <w:rPr>
          <w:rFonts w:hint="eastAsia"/>
          <w:sz w:val="44"/>
          <w:szCs w:val="44"/>
          <w:lang w:val="en-US" w:eastAsia="zh-CN"/>
        </w:rPr>
      </w:pPr>
    </w:p>
    <w:p>
      <w:pPr>
        <w:jc w:val="both"/>
        <w:rPr>
          <w:rFonts w:hint="eastAsia"/>
          <w:sz w:val="44"/>
          <w:szCs w:val="44"/>
          <w:lang w:val="en-US" w:eastAsia="zh-CN"/>
        </w:rPr>
      </w:pPr>
      <w:r>
        <w:drawing>
          <wp:inline distT="0" distB="0" distL="114300" distR="114300">
            <wp:extent cx="5273040" cy="2966085"/>
            <wp:effectExtent l="0" t="0" r="3810"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3040" cy="2966085"/>
                    </a:xfrm>
                    <a:prstGeom prst="rect">
                      <a:avLst/>
                    </a:prstGeom>
                    <a:noFill/>
                    <a:ln>
                      <a:noFill/>
                    </a:ln>
                  </pic:spPr>
                </pic:pic>
              </a:graphicData>
            </a:graphic>
          </wp:inline>
        </w:drawing>
      </w:r>
    </w:p>
    <w:p>
      <w:pPr>
        <w:jc w:val="both"/>
        <w:rPr>
          <w:rFonts w:hint="eastAsia"/>
          <w:sz w:val="44"/>
          <w:szCs w:val="44"/>
          <w:lang w:val="en-US" w:eastAsia="zh-CN"/>
        </w:rPr>
      </w:pPr>
      <w:r>
        <w:rPr>
          <w:rFonts w:hint="eastAsia"/>
          <w:sz w:val="44"/>
          <w:szCs w:val="44"/>
          <w:lang w:val="en-US" w:eastAsia="zh-CN"/>
        </w:rPr>
        <w:drawing>
          <wp:inline distT="0" distB="0" distL="114300" distR="114300">
            <wp:extent cx="5272405" cy="3514725"/>
            <wp:effectExtent l="0" t="0" r="4445" b="9525"/>
            <wp:docPr id="1" name="图片 1" descr="17522476facf2cff0331e6f59ed81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522476facf2cff0331e6f59ed81f3"/>
                    <pic:cNvPicPr>
                      <a:picLocks noChangeAspect="1"/>
                    </pic:cNvPicPr>
                  </pic:nvPicPr>
                  <pic:blipFill>
                    <a:blip r:embed="rId6"/>
                    <a:stretch>
                      <a:fillRect/>
                    </a:stretch>
                  </pic:blipFill>
                  <pic:spPr>
                    <a:xfrm>
                      <a:off x="0" y="0"/>
                      <a:ext cx="5272405" cy="3514725"/>
                    </a:xfrm>
                    <a:prstGeom prst="rect">
                      <a:avLst/>
                    </a:prstGeom>
                  </pic:spPr>
                </pic:pic>
              </a:graphicData>
            </a:graphic>
          </wp:inline>
        </w:drawing>
      </w:r>
    </w:p>
    <w:p>
      <w:pPr>
        <w:ind w:firstLine="640" w:firstLineChars="200"/>
        <w:jc w:val="left"/>
        <w:rPr>
          <w:rFonts w:hint="eastAsia"/>
          <w:sz w:val="32"/>
          <w:szCs w:val="32"/>
          <w:lang w:val="en-US" w:eastAsia="zh-CN"/>
        </w:rPr>
      </w:pPr>
    </w:p>
    <w:p>
      <w:pPr>
        <w:ind w:firstLine="640" w:firstLineChars="200"/>
        <w:jc w:val="left"/>
        <w:rPr>
          <w:rFonts w:hint="eastAsia"/>
          <w:sz w:val="32"/>
          <w:szCs w:val="32"/>
          <w:lang w:val="en-US" w:eastAsia="zh-CN"/>
        </w:rPr>
      </w:pPr>
      <w:r>
        <w:rPr>
          <w:rFonts w:hint="eastAsia"/>
          <w:sz w:val="32"/>
          <w:szCs w:val="32"/>
          <w:lang w:val="en-US" w:eastAsia="zh-CN"/>
        </w:rPr>
        <w:t>[共青科技职业学院综治办讯] 2021年元旦节前学生干部安全健康宣传教育大会，于2020年12月16日下午16：00时准时在学校航海学院二楼多媒体教室召开，时长一小时。</w:t>
      </w:r>
    </w:p>
    <w:p>
      <w:pPr>
        <w:ind w:firstLine="640" w:firstLineChars="200"/>
        <w:jc w:val="left"/>
        <w:rPr>
          <w:rFonts w:hint="eastAsia"/>
          <w:sz w:val="32"/>
          <w:szCs w:val="32"/>
          <w:lang w:val="en-US" w:eastAsia="zh-CN"/>
        </w:rPr>
      </w:pPr>
    </w:p>
    <w:p>
      <w:pPr>
        <w:jc w:val="left"/>
        <w:rPr>
          <w:rFonts w:hint="eastAsia"/>
          <w:sz w:val="32"/>
          <w:szCs w:val="32"/>
          <w:lang w:val="en-US" w:eastAsia="zh-CN"/>
        </w:rPr>
      </w:pPr>
      <w:r>
        <w:rPr>
          <w:rFonts w:hint="eastAsia"/>
          <w:sz w:val="32"/>
          <w:szCs w:val="32"/>
          <w:lang w:val="en-US" w:eastAsia="zh-CN"/>
        </w:rPr>
        <w:drawing>
          <wp:inline distT="0" distB="0" distL="114300" distR="114300">
            <wp:extent cx="5212080" cy="3474720"/>
            <wp:effectExtent l="0" t="0" r="7620" b="11430"/>
            <wp:docPr id="4" name="图片 4" descr="1534d36277a6a373575bb88cc456c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34d36277a6a373575bb88cc456c1d"/>
                    <pic:cNvPicPr>
                      <a:picLocks noChangeAspect="1"/>
                    </pic:cNvPicPr>
                  </pic:nvPicPr>
                  <pic:blipFill>
                    <a:blip r:embed="rId7"/>
                    <a:stretch>
                      <a:fillRect/>
                    </a:stretch>
                  </pic:blipFill>
                  <pic:spPr>
                    <a:xfrm>
                      <a:off x="0" y="0"/>
                      <a:ext cx="5212080" cy="3474720"/>
                    </a:xfrm>
                    <a:prstGeom prst="rect">
                      <a:avLst/>
                    </a:prstGeom>
                  </pic:spPr>
                </pic:pic>
              </a:graphicData>
            </a:graphic>
          </wp:inline>
        </w:drawing>
      </w:r>
    </w:p>
    <w:p>
      <w:pPr>
        <w:jc w:val="left"/>
        <w:rPr>
          <w:rFonts w:hint="eastAsia"/>
          <w:sz w:val="32"/>
          <w:szCs w:val="32"/>
          <w:lang w:val="en-US" w:eastAsia="zh-CN"/>
        </w:rPr>
      </w:pPr>
    </w:p>
    <w:p>
      <w:pPr>
        <w:jc w:val="left"/>
        <w:rPr>
          <w:rFonts w:hint="eastAsia"/>
          <w:sz w:val="32"/>
          <w:szCs w:val="32"/>
          <w:lang w:val="en-US" w:eastAsia="zh-CN"/>
        </w:rPr>
      </w:pPr>
      <w:r>
        <w:rPr>
          <w:rFonts w:hint="eastAsia"/>
          <w:sz w:val="32"/>
          <w:szCs w:val="32"/>
          <w:lang w:val="en-US" w:eastAsia="zh-CN"/>
        </w:rPr>
        <w:t>听课人员来自学校大一、大二各班班长、团支部书记和辅导员、保卫人员，约270人。会议主讲：学工处王刚处长。共讲述了“三个主题”（见图片目录）。</w:t>
      </w:r>
    </w:p>
    <w:p>
      <w:pPr>
        <w:jc w:val="left"/>
      </w:pPr>
      <w:r>
        <w:drawing>
          <wp:inline distT="0" distB="0" distL="114300" distR="114300">
            <wp:extent cx="5273040" cy="2679700"/>
            <wp:effectExtent l="0" t="0" r="3810"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273040" cy="2679700"/>
                    </a:xfrm>
                    <a:prstGeom prst="rect">
                      <a:avLst/>
                    </a:prstGeom>
                    <a:noFill/>
                    <a:ln>
                      <a:noFill/>
                    </a:ln>
                  </pic:spPr>
                </pic:pic>
              </a:graphicData>
            </a:graphic>
          </wp:inline>
        </w:drawing>
      </w:r>
    </w:p>
    <w:p>
      <w:pPr>
        <w:ind w:firstLine="640" w:firstLineChars="200"/>
        <w:jc w:val="left"/>
        <w:rPr>
          <w:rFonts w:hint="eastAsia"/>
          <w:sz w:val="32"/>
          <w:szCs w:val="32"/>
          <w:lang w:eastAsia="zh-CN"/>
        </w:rPr>
      </w:pPr>
      <w:r>
        <w:rPr>
          <w:rFonts w:hint="eastAsia"/>
          <w:sz w:val="32"/>
          <w:szCs w:val="32"/>
          <w:lang w:eastAsia="zh-CN"/>
        </w:rPr>
        <w:t>王刚处长在进行★“美好‘食’光”教育中，例举了大量图片、视频事例，深入浅出地讲述了我校“垃圾袋装化成果显著”，以及存在的薄弱环节，要求学生干部回班级后，要身体力行，用“跟我走”的口号带领全体学生“积极形成勤俭节约根植于心自觉行动”；★常态化安全教育重点突出网络诈骗、交通安全、宿舍安全三个方面，明确告知全体听课人员刷单、网贷、借银行卡、赌球等、汽车、黑车、摩托车等、防火防盗等，是我们不可取的活动，应该人人自律拒绝。详说种种有关事例，要求学生要按照我市公安局、我校的做法去做；★卫生健康教育，突出目前危害性较强、传播速度较快的新冠疫情、结核病、艾滋病，提醒大家在日常生活中要采取的预防措施和办法。</w:t>
      </w:r>
    </w:p>
    <w:p>
      <w:pPr>
        <w:ind w:firstLine="640" w:firstLineChars="200"/>
        <w:jc w:val="left"/>
        <w:rPr>
          <w:rFonts w:hint="eastAsia"/>
          <w:sz w:val="32"/>
          <w:szCs w:val="32"/>
          <w:lang w:val="en-US" w:eastAsia="zh-CN"/>
        </w:rPr>
      </w:pPr>
      <w:r>
        <w:rPr>
          <w:rFonts w:hint="eastAsia"/>
          <w:sz w:val="32"/>
          <w:szCs w:val="32"/>
          <w:lang w:eastAsia="zh-CN"/>
        </w:rPr>
        <w:t>最后，希望：我们共同一道担负起学生干部应有的责任与使命，为学校平安建设作出应有的贡献。</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00660" cy="32321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00660" cy="323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5.45pt;width:15.8pt;mso-position-horizontal:right;mso-position-horizontal-relative:margin;z-index:251658240;mso-width-relative:page;mso-height-relative:page;" filled="f" stroked="f" coordsize="21600,21600" o:gfxdata="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deRxLTAAAAAwEAAA8AAAAAAAAAAQAgAAAAIgAAAGRycy9kb3ducmV2LnhtbFBL&#10;AQIUABQAAAAIAIdO4kCT/0G1NAIAAGEEAAAOAAAAAAAAAAEAIAAAACIBAABkcnMvZTJvRG9jLnht&#10;bFBLBQYAAAAABgAGAFkBAADIBQAAAAA=&#10;">
              <v:fill on="f" focussize="0,0"/>
              <v:stroke on="f" weight="0.5pt"/>
              <v:imagedata o:title=""/>
              <o:lock v:ext="edit" aspectratio="f"/>
              <v:textbox inset="0mm,0mm,0mm,0mm">
                <w:txbxContent>
                  <w:p>
                    <w:pPr>
                      <w:pStyle w:val="2"/>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A449A"/>
    <w:rsid w:val="11BB65AA"/>
    <w:rsid w:val="1603471D"/>
    <w:rsid w:val="23901FB6"/>
    <w:rsid w:val="255A449A"/>
    <w:rsid w:val="35893895"/>
    <w:rsid w:val="35A72D91"/>
    <w:rsid w:val="5FB977DD"/>
    <w:rsid w:val="6DAA59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2020-12-17T02:45:00Z</dcterms:created>
  <dc:creator>胡敏初</dc:creator>
  <cp:lastModifiedBy>胡敏初</cp:lastModifiedBy>
  <dcterms:modified xsi:type="dcterms:W3CDTF">2020-12-17T07:02:41Z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